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128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135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135EE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рабочим</w:t>
      </w:r>
      <w:r w:rsidRPr="00135EE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программам</w:t>
      </w:r>
      <w:r w:rsidRPr="00135EE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135E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русскому</w:t>
      </w:r>
      <w:r w:rsidRPr="00135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языку</w:t>
      </w:r>
      <w:r w:rsidRPr="00135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(5-9</w:t>
      </w:r>
      <w:r w:rsidRPr="00135EE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классы)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101" w:right="102" w:firstLine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учебного предмета «русский язык» составлена на основе: Федерального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примерной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135EE8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135EE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35EE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135EE8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35EE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  <w:r w:rsidRPr="00135EE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авторской</w:t>
      </w:r>
      <w:r w:rsidRPr="00135EE8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35EE8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русскому</w:t>
      </w:r>
      <w:proofErr w:type="gramEnd"/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языку»</w:t>
      </w:r>
      <w:r w:rsidRPr="00135EE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5-9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(авторы</w:t>
      </w:r>
      <w:r w:rsidRPr="00135EE8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Т.А.Ладыженская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М.Т.Баранов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Л.А.Тростенцова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101" w:right="102" w:firstLine="3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линией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учебно-методических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комплектов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русскому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5—9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редакцией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Т.А.Ладыженская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М.Т.Баранов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Л.А.Тростенцова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35EE8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выпускаемой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издательством</w:t>
      </w:r>
      <w:r w:rsidRPr="00135EE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«Просвещение».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135EE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«русский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язык»: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101" w:right="106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-овладение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русским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языком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личностного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взаимоотношений, инструментом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преобразования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101" w:right="10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-овладение</w:t>
      </w:r>
      <w:r w:rsidRPr="00135EE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135EE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35EE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Pr="00135EE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языке,</w:t>
      </w:r>
      <w:r w:rsidRPr="00135EE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35EE8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устройстве</w:t>
      </w:r>
      <w:r w:rsidRPr="00135EE8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закономерностях</w:t>
      </w:r>
      <w:r w:rsidRPr="00135EE8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функционирования,</w:t>
      </w:r>
      <w:r w:rsidRPr="00135EE8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стилистических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ресурсах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языка;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литературного языка и речевого этикета;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обогащение активного и потенциального словарного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запаса и использование в собственной речевой практике разнообразных грамматических средств;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совершенствование орфографической и пунктуационной грамотности; воспитание стремления к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речевому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135EE8">
        <w:rPr>
          <w:rFonts w:ascii="Times New Roman" w:eastAsia="Times New Roman" w:hAnsi="Times New Roman" w:cs="Times New Roman"/>
          <w:sz w:val="28"/>
          <w:szCs w:val="28"/>
        </w:rPr>
        <w:t>самосо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вершенствованию</w:t>
      </w:r>
      <w:proofErr w:type="spellEnd"/>
      <w:proofErr w:type="gramEnd"/>
      <w:r w:rsidRPr="00135E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5EE8" w:rsidRPr="00135EE8" w:rsidRDefault="00135EE8" w:rsidP="00135EE8">
      <w:pPr>
        <w:widowControl w:val="0"/>
        <w:autoSpaceDE w:val="0"/>
        <w:autoSpaceDN w:val="0"/>
        <w:spacing w:before="1" w:after="0" w:line="276" w:lineRule="auto"/>
        <w:ind w:left="101" w:right="103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-совершенствование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коммуникативных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умений,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эффективное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взаимодействие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окружающими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людьми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r w:rsidRPr="00135EE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формального</w:t>
      </w:r>
      <w:r w:rsidRPr="00135EE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неформального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межличностного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межкультурного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общения;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русским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языком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средством получения различной информации, в том числе знаний по разным учебным предметам;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мыслительной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универсальных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интеллектуальных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умений сравнения,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анализа, синтеза, абстрагирования, обобщения, классификации, установления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определённых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закономерностей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правил,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конкретизации и т п в процессе изучения русского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языка;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функциональной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грамотности: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информационный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поиск,</w:t>
      </w:r>
      <w:r w:rsidRPr="00135EE8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извлекать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преобразовывать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необходимую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информацию,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интерпретировать,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тексты разных форматов (сплошной,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несплошной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 xml:space="preserve"> текст,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инфографика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 xml:space="preserve"> и другие);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стратегий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тактик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информационно-смысловой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переработки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текста,</w:t>
      </w:r>
      <w:r w:rsidRPr="00135EE8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понимания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текста,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назначения,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смысла,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коммуникативного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намерения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автора; логической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структуры, роли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языковых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средств.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решает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5EE8" w:rsidRPr="00135EE8" w:rsidRDefault="00135EE8" w:rsidP="00135EE8">
      <w:pPr>
        <w:widowControl w:val="0"/>
        <w:numPr>
          <w:ilvl w:val="0"/>
          <w:numId w:val="1"/>
        </w:numPr>
        <w:tabs>
          <w:tab w:val="left" w:pos="294"/>
        </w:tabs>
        <w:autoSpaceDE w:val="0"/>
        <w:autoSpaceDN w:val="0"/>
        <w:spacing w:after="0" w:line="276" w:lineRule="auto"/>
        <w:ind w:right="10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5EE8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proofErr w:type="gramEnd"/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духовно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богатой,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нравственно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ориентированной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развитым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чувством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самосознания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общероссийского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гражданского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сознания,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человека,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любящего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родину,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знающего и уважающего родной язык, сознательно относящегося к нему как явлению культуры,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осмысляющего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знаний;</w:t>
      </w:r>
    </w:p>
    <w:p w:rsidR="00135EE8" w:rsidRPr="00135EE8" w:rsidRDefault="00135EE8" w:rsidP="00135EE8">
      <w:pPr>
        <w:widowControl w:val="0"/>
        <w:numPr>
          <w:ilvl w:val="0"/>
          <w:numId w:val="1"/>
        </w:numPr>
        <w:tabs>
          <w:tab w:val="left" w:pos="287"/>
        </w:tabs>
        <w:autoSpaceDE w:val="0"/>
        <w:autoSpaceDN w:val="0"/>
        <w:spacing w:before="199" w:after="0" w:line="276" w:lineRule="auto"/>
        <w:ind w:right="104" w:firstLine="5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5EE8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proofErr w:type="gramEnd"/>
      <w:r w:rsidRPr="00135EE8">
        <w:rPr>
          <w:rFonts w:ascii="Times New Roman" w:eastAsia="Times New Roman" w:hAnsi="Times New Roman" w:cs="Times New Roman"/>
          <w:sz w:val="28"/>
          <w:szCs w:val="28"/>
        </w:rPr>
        <w:t xml:space="preserve"> системой знаний, языковыми и речевыми умениями и навыками, развитие готовности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речевому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взаимодействию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взаимопониманию,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речевом</w:t>
      </w:r>
      <w:r w:rsidRPr="00135EE8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самосовершенствовании,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важнейшими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общеучебными</w:t>
      </w:r>
      <w:proofErr w:type="spellEnd"/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умениями;</w:t>
      </w:r>
    </w:p>
    <w:p w:rsidR="00135EE8" w:rsidRPr="00135EE8" w:rsidRDefault="00135EE8" w:rsidP="00135EE8">
      <w:pPr>
        <w:widowControl w:val="0"/>
        <w:numPr>
          <w:ilvl w:val="0"/>
          <w:numId w:val="1"/>
        </w:numPr>
        <w:tabs>
          <w:tab w:val="left" w:pos="328"/>
        </w:tabs>
        <w:autoSpaceDE w:val="0"/>
        <w:autoSpaceDN w:val="0"/>
        <w:spacing w:before="201" w:after="0" w:line="276" w:lineRule="auto"/>
        <w:ind w:right="102" w:firstLine="5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5EE8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proofErr w:type="gramEnd"/>
      <w:r w:rsidRPr="00135EE8">
        <w:rPr>
          <w:rFonts w:ascii="Times New Roman" w:eastAsia="Times New Roman" w:hAnsi="Times New Roman" w:cs="Times New Roman"/>
          <w:sz w:val="28"/>
          <w:szCs w:val="28"/>
        </w:rPr>
        <w:t xml:space="preserve"> знаний об устройстве языковой системы и закономерностях ее функционирования,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развитие способности опознавать, анализировать, сопоставлять, классифицировать и оценивать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языковые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факты,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грамматических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совершенствование орфографической и пунктуационной грамотности, обогащения активного 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потенциального словарного запаса, развитие умений стилистически корректного использования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лексики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фразеологии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русского языка;</w:t>
      </w:r>
    </w:p>
    <w:p w:rsidR="00135EE8" w:rsidRPr="00135EE8" w:rsidRDefault="00135EE8" w:rsidP="00135EE8">
      <w:pPr>
        <w:widowControl w:val="0"/>
        <w:numPr>
          <w:ilvl w:val="0"/>
          <w:numId w:val="1"/>
        </w:numPr>
        <w:tabs>
          <w:tab w:val="left" w:pos="385"/>
        </w:tabs>
        <w:autoSpaceDE w:val="0"/>
        <w:autoSpaceDN w:val="0"/>
        <w:spacing w:before="200" w:after="0" w:line="276" w:lineRule="auto"/>
        <w:ind w:right="103" w:firstLine="5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5EE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proofErr w:type="gramEnd"/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интеллектуальных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культуры учащихся, овладение правилами использования языка в разных ситуациях общения,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нормами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речевого этикета,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осознание эстетической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родного языка;</w:t>
      </w:r>
    </w:p>
    <w:p w:rsidR="00135EE8" w:rsidRPr="00135EE8" w:rsidRDefault="00135EE8" w:rsidP="00135EE8">
      <w:pPr>
        <w:widowControl w:val="0"/>
        <w:numPr>
          <w:ilvl w:val="0"/>
          <w:numId w:val="1"/>
        </w:numPr>
        <w:tabs>
          <w:tab w:val="left" w:pos="524"/>
        </w:tabs>
        <w:autoSpaceDE w:val="0"/>
        <w:autoSpaceDN w:val="0"/>
        <w:spacing w:before="200" w:after="0" w:line="276" w:lineRule="auto"/>
        <w:ind w:right="103" w:firstLine="55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35EE8" w:rsidRPr="00135EE8">
          <w:pgSz w:w="11910" w:h="16840"/>
          <w:pgMar w:top="120" w:right="740" w:bottom="280" w:left="1600" w:header="720" w:footer="720" w:gutter="0"/>
          <w:cols w:space="720"/>
        </w:sect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коммуникативных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сотрудничеству,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созидательной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диалог,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искать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содержательные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компромиссы.</w:t>
      </w:r>
      <w:bookmarkStart w:id="0" w:name="_GoBack"/>
      <w:bookmarkEnd w:id="0"/>
    </w:p>
    <w:p w:rsidR="00135EE8" w:rsidRPr="00135EE8" w:rsidRDefault="00135EE8" w:rsidP="00135EE8">
      <w:pPr>
        <w:widowControl w:val="0"/>
        <w:autoSpaceDE w:val="0"/>
        <w:autoSpaceDN w:val="0"/>
        <w:spacing w:before="64" w:after="0" w:line="276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Практические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(ПРЕДМЕТНЫЕ)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идеи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интегрированного обучения языку и речи, предполагающего формирование лингвистической 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компетенций.</w:t>
      </w:r>
    </w:p>
    <w:p w:rsidR="00135EE8" w:rsidRPr="00135EE8" w:rsidRDefault="00135EE8" w:rsidP="00135EE8">
      <w:pPr>
        <w:widowControl w:val="0"/>
        <w:autoSpaceDE w:val="0"/>
        <w:autoSpaceDN w:val="0"/>
        <w:spacing w:before="2" w:after="0" w:line="276" w:lineRule="auto"/>
        <w:ind w:left="100" w:righ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Учебный предмет «русский язык» входит в предметную область «русский язык и литература»,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является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обязательным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для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изучения</w:t>
      </w:r>
      <w:r w:rsidRPr="00135EE8">
        <w:rPr>
          <w:rFonts w:ascii="Times New Roman" w:eastAsia="Times New Roman" w:hAnsi="Times New Roman" w:cs="Times New Roman"/>
          <w:spacing w:val="-4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5-9</w:t>
      </w:r>
      <w:r w:rsidRPr="00135EE8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классах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на</w:t>
      </w:r>
      <w:r w:rsidRPr="00135EE8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его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изучение</w:t>
      </w:r>
      <w:r w:rsidRPr="00135EE8">
        <w:rPr>
          <w:rFonts w:ascii="Times New Roman" w:eastAsia="Times New Roman" w:hAnsi="Times New Roman" w:cs="Times New Roman"/>
          <w:spacing w:val="-5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отводится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714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часов</w:t>
      </w:r>
      <w:r w:rsidRPr="00135EE8">
        <w:rPr>
          <w:rFonts w:ascii="Times New Roman" w:eastAsia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(в</w:t>
      </w:r>
      <w:r w:rsidRPr="00135EE8">
        <w:rPr>
          <w:rFonts w:ascii="Times New Roman" w:eastAsia="Times New Roman" w:hAnsi="Times New Roman" w:cs="Times New Roman"/>
          <w:spacing w:val="7"/>
          <w:w w:val="10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05"/>
          <w:sz w:val="28"/>
          <w:szCs w:val="28"/>
        </w:rPr>
        <w:t>5</w:t>
      </w:r>
      <w:r w:rsidRPr="00135EE8">
        <w:rPr>
          <w:rFonts w:ascii="Times New Roman" w:eastAsia="Times New Roman" w:hAnsi="Times New Roman" w:cs="Times New Roman"/>
          <w:spacing w:val="-55"/>
          <w:w w:val="105"/>
          <w:sz w:val="28"/>
          <w:szCs w:val="28"/>
        </w:rPr>
        <w:t xml:space="preserve"> </w:t>
      </w:r>
      <w:proofErr w:type="gramStart"/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классе  —</w:t>
      </w:r>
      <w:proofErr w:type="gramEnd"/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 xml:space="preserve">  170 часов (5 часов  в  неделю), в  6 классе  —  204  часа  (6  часов  в  неделю),</w:t>
      </w:r>
      <w:r w:rsidRPr="00135EE8">
        <w:rPr>
          <w:rFonts w:ascii="Times New Roman" w:eastAsia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39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7</w:t>
      </w:r>
      <w:r w:rsidRPr="00135EE8">
        <w:rPr>
          <w:rFonts w:ascii="Times New Roman" w:eastAsia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классе</w:t>
      </w:r>
      <w:r w:rsidRPr="00135EE8">
        <w:rPr>
          <w:rFonts w:ascii="Times New Roman" w:eastAsia="Times New Roman" w:hAnsi="Times New Roman" w:cs="Times New Roman"/>
          <w:spacing w:val="40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136</w:t>
      </w:r>
      <w:r w:rsidRPr="00135EE8">
        <w:rPr>
          <w:rFonts w:ascii="Times New Roman" w:eastAsia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часов</w:t>
      </w:r>
      <w:r w:rsidRPr="00135EE8">
        <w:rPr>
          <w:rFonts w:ascii="Times New Roman" w:eastAsia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(4</w:t>
      </w:r>
      <w:r w:rsidRPr="00135EE8">
        <w:rPr>
          <w:rFonts w:ascii="Times New Roman" w:eastAsia="Times New Roman" w:hAnsi="Times New Roman" w:cs="Times New Roman"/>
          <w:spacing w:val="38"/>
          <w:w w:val="110"/>
          <w:sz w:val="28"/>
          <w:szCs w:val="28"/>
        </w:rPr>
        <w:t xml:space="preserve"> </w:t>
      </w:r>
      <w:proofErr w:type="spellStart"/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часав</w:t>
      </w:r>
      <w:proofErr w:type="spellEnd"/>
      <w:r w:rsidRPr="00135EE8">
        <w:rPr>
          <w:rFonts w:ascii="Times New Roman" w:eastAsia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неделю),</w:t>
      </w:r>
      <w:r w:rsidRPr="00135EE8">
        <w:rPr>
          <w:rFonts w:ascii="Times New Roman" w:eastAsia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8</w:t>
      </w:r>
      <w:r w:rsidRPr="00135EE8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классе</w:t>
      </w:r>
      <w:r w:rsidRPr="00135EE8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—</w:t>
      </w:r>
      <w:r w:rsidRPr="00135EE8">
        <w:rPr>
          <w:rFonts w:ascii="Times New Roman" w:eastAsia="Times New Roman" w:hAnsi="Times New Roman" w:cs="Times New Roman"/>
          <w:spacing w:val="50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102</w:t>
      </w:r>
      <w:r w:rsidRPr="00135EE8">
        <w:rPr>
          <w:rFonts w:ascii="Times New Roman" w:eastAsia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часа</w:t>
      </w:r>
      <w:r w:rsidRPr="00135EE8">
        <w:rPr>
          <w:rFonts w:ascii="Times New Roman" w:eastAsia="Times New Roman" w:hAnsi="Times New Roman" w:cs="Times New Roman"/>
          <w:spacing w:val="51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(3</w:t>
      </w:r>
      <w:r w:rsidRPr="00135EE8">
        <w:rPr>
          <w:rFonts w:ascii="Times New Roman" w:eastAsia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часа</w:t>
      </w:r>
      <w:r w:rsidRPr="00135EE8">
        <w:rPr>
          <w:rFonts w:ascii="Times New Roman" w:eastAsia="Times New Roman" w:hAnsi="Times New Roman" w:cs="Times New Roman"/>
          <w:spacing w:val="52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неделю),</w:t>
      </w:r>
      <w:r w:rsidRPr="00135EE8">
        <w:rPr>
          <w:rFonts w:ascii="Times New Roman" w:eastAsia="Times New Roman" w:hAnsi="Times New Roman" w:cs="Times New Roman"/>
          <w:spacing w:val="49"/>
          <w:w w:val="11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0"/>
          <w:sz w:val="28"/>
          <w:szCs w:val="28"/>
        </w:rPr>
        <w:t>в</w:t>
      </w:r>
    </w:p>
    <w:p w:rsidR="00135EE8" w:rsidRPr="00135EE8" w:rsidRDefault="00135EE8" w:rsidP="00135EE8">
      <w:pPr>
        <w:widowControl w:val="0"/>
        <w:autoSpaceDE w:val="0"/>
        <w:autoSpaceDN w:val="0"/>
        <w:spacing w:after="0"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9</w:t>
      </w:r>
      <w:r w:rsidRPr="00135EE8">
        <w:rPr>
          <w:rFonts w:ascii="Times New Roman" w:eastAsia="Times New Roman" w:hAnsi="Times New Roman" w:cs="Times New Roman"/>
          <w:spacing w:val="24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классе</w:t>
      </w:r>
      <w:r w:rsidRPr="00135EE8">
        <w:rPr>
          <w:rFonts w:ascii="Times New Roman" w:eastAsia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—</w:t>
      </w:r>
      <w:r w:rsidRPr="00135EE8">
        <w:rPr>
          <w:rFonts w:ascii="Times New Roman" w:eastAsia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102</w:t>
      </w:r>
      <w:r w:rsidRPr="00135EE8">
        <w:rPr>
          <w:rFonts w:ascii="Times New Roman" w:eastAsia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часа</w:t>
      </w:r>
      <w:r w:rsidRPr="00135EE8">
        <w:rPr>
          <w:rFonts w:ascii="Times New Roman" w:eastAsia="Times New Roman" w:hAnsi="Times New Roman" w:cs="Times New Roman"/>
          <w:spacing w:val="13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(3</w:t>
      </w:r>
      <w:r w:rsidRPr="00135EE8">
        <w:rPr>
          <w:rFonts w:ascii="Times New Roman" w:eastAsia="Times New Roman" w:hAnsi="Times New Roman" w:cs="Times New Roman"/>
          <w:spacing w:val="11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часа</w:t>
      </w:r>
      <w:r w:rsidRPr="00135EE8">
        <w:rPr>
          <w:rFonts w:ascii="Times New Roman" w:eastAsia="Times New Roman" w:hAnsi="Times New Roman" w:cs="Times New Roman"/>
          <w:spacing w:val="15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10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неделю).</w:t>
      </w:r>
    </w:p>
    <w:p w:rsidR="00135EE8" w:rsidRPr="00135EE8" w:rsidRDefault="00135EE8" w:rsidP="00135EE8">
      <w:pPr>
        <w:widowControl w:val="0"/>
        <w:autoSpaceDE w:val="0"/>
        <w:autoSpaceDN w:val="0"/>
        <w:spacing w:before="133" w:after="0" w:line="276" w:lineRule="auto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Материал</w:t>
      </w:r>
      <w:r w:rsidRPr="00135EE8">
        <w:rPr>
          <w:rFonts w:ascii="Times New Roman" w:eastAsia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курса</w:t>
      </w:r>
      <w:r w:rsidRPr="00135EE8">
        <w:rPr>
          <w:rFonts w:ascii="Times New Roman" w:eastAsia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русский</w:t>
      </w:r>
      <w:r w:rsidRPr="00135EE8">
        <w:rPr>
          <w:rFonts w:ascii="Times New Roman" w:eastAsia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язык</w:t>
      </w:r>
      <w:r w:rsidRPr="00135EE8">
        <w:rPr>
          <w:rFonts w:ascii="Times New Roman" w:eastAsia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по</w:t>
      </w:r>
      <w:r w:rsidRPr="00135EE8">
        <w:rPr>
          <w:rFonts w:ascii="Times New Roman" w:eastAsia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классам</w:t>
      </w:r>
      <w:r w:rsidRPr="00135EE8">
        <w:rPr>
          <w:rFonts w:ascii="Times New Roman" w:eastAsia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располагается</w:t>
      </w:r>
      <w:r w:rsidRPr="00135EE8">
        <w:rPr>
          <w:rFonts w:ascii="Times New Roman" w:eastAsia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следующим</w:t>
      </w:r>
      <w:r w:rsidRPr="00135EE8">
        <w:rPr>
          <w:rFonts w:ascii="Times New Roman" w:eastAsia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115"/>
          <w:sz w:val="28"/>
          <w:szCs w:val="28"/>
        </w:rPr>
        <w:t>образом:</w:t>
      </w:r>
    </w:p>
    <w:p w:rsidR="00135EE8" w:rsidRPr="00135EE8" w:rsidRDefault="00135EE8" w:rsidP="00135EE8">
      <w:pPr>
        <w:widowControl w:val="0"/>
        <w:autoSpaceDE w:val="0"/>
        <w:autoSpaceDN w:val="0"/>
        <w:spacing w:before="131" w:after="0" w:line="276" w:lineRule="auto"/>
        <w:ind w:left="101" w:right="258" w:hanging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w w:val="90"/>
          <w:sz w:val="28"/>
          <w:szCs w:val="28"/>
        </w:rPr>
        <w:t>В 5 классе.</w:t>
      </w:r>
      <w:r w:rsidRPr="00135EE8">
        <w:rPr>
          <w:rFonts w:ascii="Times New Roman" w:eastAsia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90"/>
          <w:sz w:val="28"/>
          <w:szCs w:val="28"/>
        </w:rPr>
        <w:t>Язык и речь; Текст; Функциональные разновидности языка; СИСТЕМА</w:t>
      </w:r>
      <w:r w:rsidRPr="00135EE8">
        <w:rPr>
          <w:rFonts w:ascii="Times New Roman" w:eastAsia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90"/>
          <w:sz w:val="28"/>
          <w:szCs w:val="28"/>
        </w:rPr>
        <w:t>ЯЗЫКА (Фонетика.</w:t>
      </w:r>
      <w:r w:rsidRPr="00135EE8">
        <w:rPr>
          <w:rFonts w:ascii="Times New Roman" w:eastAsia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Графика.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Орфоэпия.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Культура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речи.</w:t>
      </w:r>
      <w:r w:rsidRPr="00135EE8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 xml:space="preserve">Орфография. Лексикология. </w:t>
      </w:r>
      <w:proofErr w:type="spellStart"/>
      <w:r w:rsidRPr="00135EE8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35EE8">
        <w:rPr>
          <w:rFonts w:ascii="Times New Roman" w:eastAsia="Times New Roman" w:hAnsi="Times New Roman" w:cs="Times New Roman"/>
          <w:sz w:val="28"/>
          <w:szCs w:val="28"/>
        </w:rPr>
        <w:t xml:space="preserve">). Морфология </w:t>
      </w:r>
      <w:proofErr w:type="gramStart"/>
      <w:r w:rsidRPr="00135EE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Имя</w:t>
      </w:r>
      <w:proofErr w:type="gramEnd"/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существительное.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прилагательное.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Глагол.) Синтаксис. Пунктуация.</w:t>
      </w:r>
    </w:p>
    <w:p w:rsidR="00135EE8" w:rsidRPr="00135EE8" w:rsidRDefault="00135EE8" w:rsidP="00135EE8">
      <w:pPr>
        <w:widowControl w:val="0"/>
        <w:autoSpaceDE w:val="0"/>
        <w:autoSpaceDN w:val="0"/>
        <w:spacing w:before="120" w:after="0" w:line="276" w:lineRule="auto"/>
        <w:ind w:left="101" w:right="1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В 6 классе.</w:t>
      </w:r>
      <w:r w:rsidRPr="00135EE8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 xml:space="preserve">Язык и речь. Текст. </w:t>
      </w:r>
      <w:r w:rsidRPr="00135EE8">
        <w:rPr>
          <w:rFonts w:ascii="Times New Roman" w:eastAsia="Times New Roman" w:hAnsi="Times New Roman" w:cs="Times New Roman"/>
          <w:w w:val="95"/>
          <w:sz w:val="28"/>
          <w:szCs w:val="28"/>
        </w:rPr>
        <w:t>Функциональные разновидности языка. Лексикология и фразеология.</w:t>
      </w:r>
      <w:r w:rsidRPr="00135EE8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Словообразование.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Морфология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(Имя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существительное.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прилагательное.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Числительное.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Местоимение.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Глагол.)</w:t>
      </w:r>
    </w:p>
    <w:p w:rsidR="00135EE8" w:rsidRPr="00135EE8" w:rsidRDefault="00135EE8" w:rsidP="00135EE8">
      <w:pPr>
        <w:widowControl w:val="0"/>
        <w:autoSpaceDE w:val="0"/>
        <w:autoSpaceDN w:val="0"/>
        <w:spacing w:before="201" w:after="0" w:line="276" w:lineRule="auto"/>
        <w:ind w:left="101" w:right="1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w w:val="95"/>
          <w:sz w:val="28"/>
          <w:szCs w:val="28"/>
        </w:rPr>
        <w:t>В 7 классе Язык и речь. Текст. Функциональные разновидности языка. Морфология и</w:t>
      </w:r>
      <w:r w:rsidRPr="00135EE8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Орфография </w:t>
      </w:r>
      <w:proofErr w:type="gramStart"/>
      <w:r w:rsidRPr="00135EE8">
        <w:rPr>
          <w:rFonts w:ascii="Times New Roman" w:eastAsia="Times New Roman" w:hAnsi="Times New Roman" w:cs="Times New Roman"/>
          <w:w w:val="95"/>
          <w:sz w:val="28"/>
          <w:szCs w:val="28"/>
        </w:rPr>
        <w:t>(</w:t>
      </w:r>
      <w:r w:rsidRPr="00135EE8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Причастие</w:t>
      </w:r>
      <w:proofErr w:type="gramEnd"/>
      <w:r w:rsidRPr="00135EE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Деепричастие. Наречие. Слова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категории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состояния).</w:t>
      </w:r>
    </w:p>
    <w:p w:rsidR="00135EE8" w:rsidRPr="00135EE8" w:rsidRDefault="00135EE8" w:rsidP="00135EE8">
      <w:pPr>
        <w:widowControl w:val="0"/>
        <w:autoSpaceDE w:val="0"/>
        <w:autoSpaceDN w:val="0"/>
        <w:spacing w:before="199" w:after="0" w:line="276" w:lineRule="auto"/>
        <w:ind w:left="101" w:righ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Синтаксис.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Пунктуация.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Простое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Главные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второстепенные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предложения.</w:t>
      </w:r>
      <w:r w:rsidRPr="00135EE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Односоставные</w:t>
      </w:r>
      <w:r w:rsidRPr="00135EE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двусоставные.</w:t>
      </w:r>
      <w:r w:rsidRPr="00135EE8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Простое</w:t>
      </w:r>
      <w:r w:rsidRPr="00135EE8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осложненное</w:t>
      </w:r>
      <w:r w:rsidRPr="00135EE8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предложение.</w:t>
      </w:r>
      <w:r w:rsidRPr="00135EE8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(Однородные</w:t>
      </w:r>
      <w:r w:rsidRPr="00135EE8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обособленные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члены.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Обращение. Вводные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вставные конструкции.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Чужая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речь.)</w:t>
      </w:r>
    </w:p>
    <w:p w:rsidR="00135EE8" w:rsidRPr="00135EE8" w:rsidRDefault="00135EE8" w:rsidP="00135EE8">
      <w:pPr>
        <w:widowControl w:val="0"/>
        <w:autoSpaceDE w:val="0"/>
        <w:autoSpaceDN w:val="0"/>
        <w:spacing w:before="201" w:after="0" w:line="276" w:lineRule="auto"/>
        <w:ind w:left="101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классе.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Сложное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(Сложносочиненное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Сложноподчиненные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предложение.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сложноподчиненных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предложений).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Бессоюзные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сложные</w:t>
      </w:r>
      <w:r w:rsidRPr="00135EE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предложения.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Сложные предложения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135EE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:rsidR="00135EE8" w:rsidRPr="00135EE8" w:rsidRDefault="00135EE8" w:rsidP="00135EE8">
      <w:pPr>
        <w:widowControl w:val="0"/>
        <w:autoSpaceDE w:val="0"/>
        <w:autoSpaceDN w:val="0"/>
        <w:spacing w:before="199" w:after="0" w:line="276" w:lineRule="auto"/>
        <w:ind w:left="1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EE8">
        <w:rPr>
          <w:rFonts w:ascii="Times New Roman" w:eastAsia="Times New Roman" w:hAnsi="Times New Roman" w:cs="Times New Roman"/>
          <w:sz w:val="28"/>
          <w:szCs w:val="28"/>
        </w:rPr>
        <w:t>Предусмотрены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контроля:</w:t>
      </w:r>
      <w:r w:rsidRPr="00135EE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входной</w:t>
      </w:r>
      <w:r w:rsidRPr="00135EE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5EE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35EE8">
        <w:rPr>
          <w:rFonts w:ascii="Times New Roman" w:eastAsia="Times New Roman" w:hAnsi="Times New Roman" w:cs="Times New Roman"/>
          <w:sz w:val="28"/>
          <w:szCs w:val="28"/>
        </w:rPr>
        <w:t>итоговый.</w:t>
      </w:r>
    </w:p>
    <w:p w:rsidR="00160135" w:rsidRPr="00135EE8" w:rsidRDefault="00160135" w:rsidP="00135EE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0135" w:rsidRPr="0013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05CDB"/>
    <w:multiLevelType w:val="hybridMultilevel"/>
    <w:tmpl w:val="1C9E4574"/>
    <w:lvl w:ilvl="0" w:tplc="D0DC30F0">
      <w:numFmt w:val="bullet"/>
      <w:lvlText w:val="-"/>
      <w:lvlJc w:val="left"/>
      <w:pPr>
        <w:ind w:left="101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A83142">
      <w:numFmt w:val="bullet"/>
      <w:lvlText w:val="•"/>
      <w:lvlJc w:val="left"/>
      <w:pPr>
        <w:ind w:left="1046" w:hanging="192"/>
      </w:pPr>
      <w:rPr>
        <w:lang w:val="ru-RU" w:eastAsia="en-US" w:bidi="ar-SA"/>
      </w:rPr>
    </w:lvl>
    <w:lvl w:ilvl="2" w:tplc="2EE0A7E0">
      <w:numFmt w:val="bullet"/>
      <w:lvlText w:val="•"/>
      <w:lvlJc w:val="left"/>
      <w:pPr>
        <w:ind w:left="1993" w:hanging="192"/>
      </w:pPr>
      <w:rPr>
        <w:lang w:val="ru-RU" w:eastAsia="en-US" w:bidi="ar-SA"/>
      </w:rPr>
    </w:lvl>
    <w:lvl w:ilvl="3" w:tplc="DCE24C58">
      <w:numFmt w:val="bullet"/>
      <w:lvlText w:val="•"/>
      <w:lvlJc w:val="left"/>
      <w:pPr>
        <w:ind w:left="2939" w:hanging="192"/>
      </w:pPr>
      <w:rPr>
        <w:lang w:val="ru-RU" w:eastAsia="en-US" w:bidi="ar-SA"/>
      </w:rPr>
    </w:lvl>
    <w:lvl w:ilvl="4" w:tplc="5F92BD62">
      <w:numFmt w:val="bullet"/>
      <w:lvlText w:val="•"/>
      <w:lvlJc w:val="left"/>
      <w:pPr>
        <w:ind w:left="3886" w:hanging="192"/>
      </w:pPr>
      <w:rPr>
        <w:lang w:val="ru-RU" w:eastAsia="en-US" w:bidi="ar-SA"/>
      </w:rPr>
    </w:lvl>
    <w:lvl w:ilvl="5" w:tplc="E3B40EE4">
      <w:numFmt w:val="bullet"/>
      <w:lvlText w:val="•"/>
      <w:lvlJc w:val="left"/>
      <w:pPr>
        <w:ind w:left="4833" w:hanging="192"/>
      </w:pPr>
      <w:rPr>
        <w:lang w:val="ru-RU" w:eastAsia="en-US" w:bidi="ar-SA"/>
      </w:rPr>
    </w:lvl>
    <w:lvl w:ilvl="6" w:tplc="852447AE">
      <w:numFmt w:val="bullet"/>
      <w:lvlText w:val="•"/>
      <w:lvlJc w:val="left"/>
      <w:pPr>
        <w:ind w:left="5779" w:hanging="192"/>
      </w:pPr>
      <w:rPr>
        <w:lang w:val="ru-RU" w:eastAsia="en-US" w:bidi="ar-SA"/>
      </w:rPr>
    </w:lvl>
    <w:lvl w:ilvl="7" w:tplc="384AF72A">
      <w:numFmt w:val="bullet"/>
      <w:lvlText w:val="•"/>
      <w:lvlJc w:val="left"/>
      <w:pPr>
        <w:ind w:left="6726" w:hanging="192"/>
      </w:pPr>
      <w:rPr>
        <w:lang w:val="ru-RU" w:eastAsia="en-US" w:bidi="ar-SA"/>
      </w:rPr>
    </w:lvl>
    <w:lvl w:ilvl="8" w:tplc="C6E0324C">
      <w:numFmt w:val="bullet"/>
      <w:lvlText w:val="•"/>
      <w:lvlJc w:val="left"/>
      <w:pPr>
        <w:ind w:left="7673" w:hanging="192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E8"/>
    <w:rsid w:val="00135EE8"/>
    <w:rsid w:val="0016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4E75D-A83C-4B50-9005-E7F52124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5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сандровна</dc:creator>
  <cp:keywords/>
  <dc:description/>
  <cp:lastModifiedBy>сандровна</cp:lastModifiedBy>
  <cp:revision>1</cp:revision>
  <dcterms:created xsi:type="dcterms:W3CDTF">2024-03-04T09:57:00Z</dcterms:created>
  <dcterms:modified xsi:type="dcterms:W3CDTF">2024-03-04T10:00:00Z</dcterms:modified>
</cp:coreProperties>
</file>